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2A" w:rsidRDefault="00A2222A" w:rsidP="00A2222A">
      <w:pPr>
        <w:ind w:firstLineChars="200" w:firstLine="562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附表</w:t>
      </w:r>
    </w:p>
    <w:p w:rsidR="00A2222A" w:rsidRDefault="00A2222A" w:rsidP="00A2222A">
      <w:pPr>
        <w:adjustRightInd w:val="0"/>
        <w:snapToGrid w:val="0"/>
        <w:spacing w:beforeLines="50" w:before="156" w:afterLines="50" w:after="156" w:line="520" w:lineRule="exact"/>
        <w:jc w:val="center"/>
        <w:rPr>
          <w:rFonts w:ascii="Times New Roman" w:eastAsia="黑体" w:hint="eastAsia"/>
          <w:sz w:val="44"/>
          <w:szCs w:val="44"/>
        </w:rPr>
      </w:pPr>
      <w:r>
        <w:rPr>
          <w:rFonts w:ascii="Times New Roman" w:eastAsia="黑体"/>
          <w:sz w:val="44"/>
          <w:szCs w:val="44"/>
        </w:rPr>
        <w:t>自治区</w:t>
      </w:r>
      <w:r>
        <w:rPr>
          <w:rFonts w:ascii="Times New Roman" w:eastAsia="黑体" w:hint="eastAsia"/>
          <w:sz w:val="44"/>
          <w:szCs w:val="44"/>
        </w:rPr>
        <w:t>科技成果转移转化补助</w:t>
      </w:r>
    </w:p>
    <w:p w:rsidR="00A2222A" w:rsidRDefault="00A2222A" w:rsidP="00A2222A">
      <w:pPr>
        <w:adjustRightInd w:val="0"/>
        <w:snapToGrid w:val="0"/>
        <w:spacing w:beforeLines="50" w:before="156" w:afterLines="50" w:after="156" w:line="520" w:lineRule="exact"/>
        <w:jc w:val="center"/>
        <w:rPr>
          <w:rFonts w:ascii="Times New Roman"/>
          <w:sz w:val="44"/>
          <w:szCs w:val="44"/>
        </w:rPr>
      </w:pPr>
      <w:r>
        <w:rPr>
          <w:rFonts w:ascii="Times New Roman" w:eastAsia="黑体" w:hint="eastAsia"/>
          <w:sz w:val="44"/>
          <w:szCs w:val="44"/>
        </w:rPr>
        <w:t>项目申请表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64"/>
        <w:gridCol w:w="1092"/>
        <w:gridCol w:w="1248"/>
        <w:gridCol w:w="1500"/>
        <w:gridCol w:w="1272"/>
        <w:gridCol w:w="2086"/>
      </w:tblGrid>
      <w:tr w:rsidR="00A2222A" w:rsidTr="00D606BF">
        <w:trPr>
          <w:trHeight w:hRule="exact" w:val="778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项目申请单位</w:t>
            </w:r>
          </w:p>
          <w:p w:rsidR="00A2222A" w:rsidRDefault="00A2222A" w:rsidP="00D606BF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（技术受让方）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2222A" w:rsidTr="00D606BF">
        <w:trPr>
          <w:trHeight w:hRule="exact" w:val="856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2222A" w:rsidTr="00D606BF">
        <w:trPr>
          <w:trHeight w:hRule="exact" w:val="879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联系座机手机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2222A" w:rsidTr="00D606BF">
        <w:trPr>
          <w:trHeight w:hRule="exact" w:val="658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222A" w:rsidTr="00D606BF">
        <w:trPr>
          <w:trHeight w:hRule="exact" w:val="685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技术输出</w:t>
            </w:r>
          </w:p>
          <w:p w:rsidR="00A2222A" w:rsidRDefault="00A2222A" w:rsidP="00D606BF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单位名称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222A" w:rsidTr="00D606BF">
        <w:trPr>
          <w:trHeight w:hRule="exact" w:val="978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技术领域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能源化工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材料产业</w:t>
            </w:r>
            <w:r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装备制造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生物</w:t>
            </w:r>
            <w:r>
              <w:rPr>
                <w:rFonts w:ascii="Times New Roman" w:hint="eastAsia"/>
                <w:sz w:val="24"/>
              </w:rPr>
              <w:t>医药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信息</w:t>
            </w:r>
            <w:r>
              <w:rPr>
                <w:rFonts w:ascii="Times New Roman" w:hint="eastAsia"/>
                <w:sz w:val="24"/>
              </w:rPr>
              <w:t>技术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>农产品加工</w:t>
            </w:r>
            <w:r>
              <w:rPr>
                <w:rFonts w:ascii="Times New Roman"/>
                <w:sz w:val="24"/>
              </w:rPr>
              <w:t xml:space="preserve">  </w:t>
            </w:r>
          </w:p>
          <w:p w:rsidR="00A2222A" w:rsidRDefault="00A2222A" w:rsidP="00D606B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>资源环境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>其他</w:t>
            </w:r>
          </w:p>
        </w:tc>
      </w:tr>
      <w:tr w:rsidR="00A2222A" w:rsidTr="00D606BF">
        <w:trPr>
          <w:trHeight w:hRule="exact" w:val="798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技术交易类型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>技术转让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□</w:t>
            </w: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hint="eastAsia"/>
                <w:sz w:val="24"/>
              </w:rPr>
              <w:t>技术许可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A2222A" w:rsidTr="00D606BF">
        <w:trPr>
          <w:trHeight w:hRule="exact" w:val="798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项目启动时间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rPr>
                <w:rFonts w:ascii="Times New Roman"/>
                <w:sz w:val="24"/>
              </w:rPr>
            </w:pPr>
          </w:p>
        </w:tc>
      </w:tr>
      <w:tr w:rsidR="00A2222A" w:rsidTr="00D606BF">
        <w:trPr>
          <w:trHeight w:hRule="exact" w:val="731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项目名称</w:t>
            </w:r>
          </w:p>
          <w:p w:rsidR="00A2222A" w:rsidRDefault="00A2222A" w:rsidP="00D606BF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222A" w:rsidTr="00D606BF">
        <w:trPr>
          <w:trHeight w:hRule="exact" w:val="2698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项目简介（200字以内）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2222A" w:rsidRDefault="00A2222A" w:rsidP="00A2222A">
      <w:pPr>
        <w:adjustRightInd w:val="0"/>
        <w:snapToGrid w:val="0"/>
        <w:spacing w:beforeLines="50" w:before="156" w:afterLines="50" w:after="156" w:line="52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60"/>
        <w:gridCol w:w="2496"/>
        <w:gridCol w:w="1106"/>
        <w:gridCol w:w="1414"/>
        <w:gridCol w:w="2086"/>
      </w:tblGrid>
      <w:tr w:rsidR="00A2222A" w:rsidTr="00D606BF">
        <w:trPr>
          <w:trHeight w:hRule="exact" w:val="3131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项目已产生经济效益（200字以内）</w:t>
            </w:r>
          </w:p>
        </w:tc>
        <w:tc>
          <w:tcPr>
            <w:tcW w:w="8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222A" w:rsidTr="00D606BF">
        <w:trPr>
          <w:trHeight w:hRule="exact" w:val="1154"/>
          <w:jc w:val="center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技术合同认定时间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技术合同认定机构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222A" w:rsidTr="00D606BF">
        <w:trPr>
          <w:trHeight w:hRule="exact" w:val="835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合同类别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合同编号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技术交易总金额    （万元）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已发生技术交易额</w:t>
            </w:r>
          </w:p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（万元）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申请补助金额</w:t>
            </w:r>
          </w:p>
          <w:p w:rsidR="00A2222A" w:rsidRDefault="00A2222A" w:rsidP="00D606BF">
            <w:pPr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（万元）</w:t>
            </w:r>
          </w:p>
        </w:tc>
      </w:tr>
      <w:tr w:rsidR="00A2222A" w:rsidTr="00D606BF">
        <w:trPr>
          <w:trHeight w:hRule="exact" w:val="84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2222A" w:rsidTr="00D606BF">
        <w:trPr>
          <w:trHeight w:val="249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申报单位意见</w:t>
            </w:r>
          </w:p>
        </w:tc>
        <w:tc>
          <w:tcPr>
            <w:tcW w:w="8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</w:p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</w:p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（公章）   </w:t>
            </w:r>
          </w:p>
          <w:p w:rsidR="00A2222A" w:rsidRDefault="00A2222A" w:rsidP="00D606BF">
            <w:pPr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年    月    日</w:t>
            </w:r>
          </w:p>
        </w:tc>
      </w:tr>
      <w:tr w:rsidR="00A2222A" w:rsidTr="00D606BF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项目推荐单位意见</w:t>
            </w:r>
          </w:p>
        </w:tc>
        <w:tc>
          <w:tcPr>
            <w:tcW w:w="8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</w:p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</w:p>
          <w:p w:rsidR="00A2222A" w:rsidRDefault="00A2222A" w:rsidP="00D606BF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（公章）   </w:t>
            </w:r>
          </w:p>
          <w:p w:rsidR="00A2222A" w:rsidRDefault="00A2222A" w:rsidP="00D606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签字：             年    月    日</w:t>
            </w:r>
          </w:p>
        </w:tc>
      </w:tr>
      <w:tr w:rsidR="00A2222A" w:rsidTr="00D606BF">
        <w:trPr>
          <w:trHeight w:val="9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A" w:rsidRDefault="00A2222A" w:rsidP="00D606BF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科</w:t>
            </w:r>
            <w:r>
              <w:rPr>
                <w:rFonts w:ascii="黑体" w:eastAsia="黑体"/>
                <w:sz w:val="24"/>
              </w:rPr>
              <w:t>技厅</w:t>
            </w:r>
          </w:p>
          <w:p w:rsidR="00A2222A" w:rsidRDefault="00A2222A" w:rsidP="00D606BF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审批意见</w:t>
            </w:r>
          </w:p>
        </w:tc>
        <w:tc>
          <w:tcPr>
            <w:tcW w:w="8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Default="00A2222A" w:rsidP="00D606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A2222A" w:rsidRDefault="00A2222A" w:rsidP="00D606BF">
            <w:pPr>
              <w:ind w:left="6000" w:hangingChars="2500" w:hanging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2222A" w:rsidRDefault="00A2222A" w:rsidP="00D606BF">
            <w:pPr>
              <w:ind w:left="6000" w:hangingChars="2500" w:hanging="6000"/>
              <w:rPr>
                <w:rFonts w:ascii="宋体" w:hAnsi="宋体" w:hint="eastAsia"/>
                <w:sz w:val="24"/>
              </w:rPr>
            </w:pPr>
          </w:p>
          <w:p w:rsidR="00A2222A" w:rsidRDefault="00A2222A" w:rsidP="00D606BF">
            <w:pPr>
              <w:ind w:left="6000" w:hangingChars="2500" w:hanging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</w:t>
            </w:r>
          </w:p>
          <w:p w:rsidR="00A2222A" w:rsidRDefault="00A2222A" w:rsidP="00D606BF">
            <w:pPr>
              <w:ind w:leftChars="1275" w:left="4598" w:hangingChars="800" w:hanging="1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（公章）                      </w:t>
            </w:r>
          </w:p>
          <w:p w:rsidR="00A2222A" w:rsidRDefault="00A2222A" w:rsidP="00D606BF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签字：             年    月    日</w:t>
            </w:r>
          </w:p>
        </w:tc>
      </w:tr>
    </w:tbl>
    <w:p w:rsidR="00A2222A" w:rsidRDefault="00A2222A" w:rsidP="00A2222A">
      <w:pPr>
        <w:jc w:val="left"/>
        <w:rPr>
          <w:rFonts w:ascii="仿宋_GB2312" w:eastAsia="仿宋_GB2312"/>
          <w:sz w:val="32"/>
          <w:szCs w:val="32"/>
        </w:rPr>
      </w:pPr>
    </w:p>
    <w:p w:rsidR="008340E4" w:rsidRPr="00A2222A" w:rsidRDefault="008340E4">
      <w:bookmarkStart w:id="0" w:name="_GoBack"/>
      <w:bookmarkEnd w:id="0"/>
    </w:p>
    <w:sectPr w:rsidR="008340E4" w:rsidRPr="00A2222A">
      <w:pgSz w:w="11906" w:h="16838"/>
      <w:pgMar w:top="2155" w:right="1474" w:bottom="158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A"/>
    <w:rsid w:val="008340E4"/>
    <w:rsid w:val="00A2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CF72B-97C6-442B-93B2-CC9F996F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2018-07-17T08:37:00Z</dcterms:created>
  <dcterms:modified xsi:type="dcterms:W3CDTF">2018-07-17T08:37:00Z</dcterms:modified>
</cp:coreProperties>
</file>